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261"/>
        <w:tblW w:w="4892" w:type="pct"/>
        <w:tblLook w:val="04A0" w:firstRow="1" w:lastRow="0" w:firstColumn="1" w:lastColumn="0" w:noHBand="0" w:noVBand="1"/>
      </w:tblPr>
      <w:tblGrid>
        <w:gridCol w:w="2170"/>
        <w:gridCol w:w="1653"/>
        <w:gridCol w:w="606"/>
        <w:gridCol w:w="946"/>
        <w:gridCol w:w="1188"/>
        <w:gridCol w:w="651"/>
        <w:gridCol w:w="1423"/>
        <w:gridCol w:w="2115"/>
        <w:gridCol w:w="26"/>
      </w:tblGrid>
      <w:tr w:rsidR="0056266F" w:rsidRPr="004D651E" w14:paraId="10B1F7B7" w14:textId="77777777" w:rsidTr="0056266F">
        <w:trPr>
          <w:gridAfter w:val="1"/>
          <w:wAfter w:w="12" w:type="pct"/>
        </w:trPr>
        <w:tc>
          <w:tcPr>
            <w:tcW w:w="1774" w:type="pct"/>
            <w:gridSpan w:val="2"/>
          </w:tcPr>
          <w:p w14:paraId="406F7428" w14:textId="77777777" w:rsidR="0056266F" w:rsidRPr="004D651E" w:rsidRDefault="0056266F" w:rsidP="0056266F">
            <w:pPr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IDEA:</w:t>
            </w:r>
          </w:p>
          <w:p w14:paraId="0EC80152" w14:textId="77777777" w:rsidR="0056266F" w:rsidRPr="004D651E" w:rsidRDefault="0056266F" w:rsidP="0056266F">
            <w:pPr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“</w:t>
            </w:r>
            <w:proofErr w:type="gramStart"/>
            <w:r w:rsidRPr="004D651E">
              <w:rPr>
                <w:rFonts w:ascii="Cambria" w:hAnsi="Cambria"/>
              </w:rPr>
              <w:t>an</w:t>
            </w:r>
            <w:proofErr w:type="gramEnd"/>
            <w:r w:rsidRPr="004D651E">
              <w:rPr>
                <w:rFonts w:ascii="Cambria" w:hAnsi="Cambria"/>
              </w:rPr>
              <w:t xml:space="preserve"> impairment in vision that, even with correction, adversely affects a child’s educational performance. The term includes both partial sight and blindness.’’</w:t>
            </w:r>
          </w:p>
        </w:tc>
        <w:tc>
          <w:tcPr>
            <w:tcW w:w="1573" w:type="pct"/>
            <w:gridSpan w:val="4"/>
          </w:tcPr>
          <w:p w14:paraId="29E751A6" w14:textId="77777777" w:rsidR="0056266F" w:rsidRPr="004D651E" w:rsidRDefault="0056266F" w:rsidP="0056266F">
            <w:pPr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Medical/Legal:</w:t>
            </w:r>
          </w:p>
          <w:p w14:paraId="2A342340" w14:textId="77777777" w:rsidR="0056266F" w:rsidRPr="004D651E" w:rsidRDefault="0056266F" w:rsidP="0056266F">
            <w:pPr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Low Vision: 20/70 – 20/200</w:t>
            </w:r>
          </w:p>
          <w:p w14:paraId="2D390ED7" w14:textId="77777777" w:rsidR="0056266F" w:rsidRPr="004D651E" w:rsidRDefault="0056266F" w:rsidP="0056266F">
            <w:pPr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Blind: below 20/200 or narrow field</w:t>
            </w:r>
          </w:p>
          <w:p w14:paraId="00FB179D" w14:textId="77777777" w:rsidR="0056266F" w:rsidRPr="004D651E" w:rsidRDefault="0056266F" w:rsidP="0056266F">
            <w:pPr>
              <w:rPr>
                <w:rFonts w:ascii="Cambria" w:hAnsi="Cambria"/>
              </w:rPr>
            </w:pPr>
          </w:p>
        </w:tc>
        <w:tc>
          <w:tcPr>
            <w:tcW w:w="1641" w:type="pct"/>
            <w:gridSpan w:val="2"/>
          </w:tcPr>
          <w:p w14:paraId="3BC59CC8" w14:textId="77777777" w:rsidR="0056266F" w:rsidRPr="004D651E" w:rsidRDefault="0056266F" w:rsidP="0056266F">
            <w:pPr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Educational:</w:t>
            </w:r>
          </w:p>
          <w:p w14:paraId="271C67B8" w14:textId="77777777" w:rsidR="0056266F" w:rsidRPr="004D651E" w:rsidRDefault="0056266F" w:rsidP="0056266F">
            <w:pPr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Visual Reader</w:t>
            </w:r>
          </w:p>
          <w:p w14:paraId="07C3D297" w14:textId="77777777" w:rsidR="0056266F" w:rsidRPr="004D651E" w:rsidRDefault="0056266F" w:rsidP="0056266F">
            <w:pPr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Braille Reader</w:t>
            </w:r>
          </w:p>
          <w:p w14:paraId="7E72AF09" w14:textId="77777777" w:rsidR="0056266F" w:rsidRPr="004D651E" w:rsidRDefault="0056266F" w:rsidP="0056266F">
            <w:pPr>
              <w:rPr>
                <w:rFonts w:ascii="Cambria" w:hAnsi="Cambria"/>
              </w:rPr>
            </w:pPr>
          </w:p>
        </w:tc>
      </w:tr>
      <w:tr w:rsidR="0056266F" w:rsidRPr="004D651E" w14:paraId="1B1DCA46" w14:textId="77777777" w:rsidTr="0056266F">
        <w:trPr>
          <w:gridAfter w:val="1"/>
          <w:wAfter w:w="12" w:type="pct"/>
        </w:trPr>
        <w:tc>
          <w:tcPr>
            <w:tcW w:w="4988" w:type="pct"/>
            <w:gridSpan w:val="8"/>
            <w:tcBorders>
              <w:left w:val="nil"/>
              <w:right w:val="nil"/>
            </w:tcBorders>
          </w:tcPr>
          <w:p w14:paraId="1678DC4F" w14:textId="77777777" w:rsidR="0056266F" w:rsidRPr="004D651E" w:rsidRDefault="0056266F" w:rsidP="0056266F">
            <w:pPr>
              <w:rPr>
                <w:rFonts w:ascii="Cambria" w:hAnsi="Cambria"/>
              </w:rPr>
            </w:pPr>
          </w:p>
          <w:p w14:paraId="35A87859" w14:textId="77777777" w:rsidR="0056266F" w:rsidRPr="004D651E" w:rsidRDefault="0056266F" w:rsidP="0056266F">
            <w:pPr>
              <w:rPr>
                <w:rFonts w:ascii="Cambria" w:hAnsi="Cambria"/>
              </w:rPr>
            </w:pPr>
            <w:r w:rsidRPr="004D651E">
              <w:rPr>
                <w:rFonts w:ascii="Cambria" w:hAnsi="Cambria"/>
                <w:b/>
              </w:rPr>
              <w:t>Causes</w:t>
            </w:r>
            <w:r w:rsidRPr="004D651E">
              <w:rPr>
                <w:rFonts w:ascii="Cambria" w:hAnsi="Cambria"/>
              </w:rPr>
              <w:t>:</w:t>
            </w:r>
          </w:p>
        </w:tc>
      </w:tr>
      <w:tr w:rsidR="0056266F" w:rsidRPr="004D651E" w14:paraId="27424245" w14:textId="77777777" w:rsidTr="0056266F">
        <w:tc>
          <w:tcPr>
            <w:tcW w:w="1007" w:type="pct"/>
          </w:tcPr>
          <w:p w14:paraId="60E58E09" w14:textId="77777777" w:rsidR="0056266F" w:rsidRPr="004D651E" w:rsidRDefault="0056266F" w:rsidP="0056266F">
            <w:pPr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Refractive Errors</w:t>
            </w:r>
          </w:p>
          <w:p w14:paraId="6186C85C" w14:textId="77777777" w:rsidR="0056266F" w:rsidRPr="004D651E" w:rsidRDefault="0056266F" w:rsidP="0056266F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Myopia</w:t>
            </w:r>
          </w:p>
          <w:p w14:paraId="0AC14A24" w14:textId="77777777" w:rsidR="0056266F" w:rsidRPr="004D651E" w:rsidRDefault="0056266F" w:rsidP="0056266F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360" w:hanging="270"/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Hyperopia</w:t>
            </w:r>
          </w:p>
          <w:p w14:paraId="3445FCF4" w14:textId="77777777" w:rsidR="0056266F" w:rsidRPr="004D651E" w:rsidRDefault="0056266F" w:rsidP="0056266F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360" w:hanging="270"/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Astigmatism</w:t>
            </w:r>
          </w:p>
          <w:p w14:paraId="7C05E71E" w14:textId="77777777" w:rsidR="0056266F" w:rsidRPr="004D651E" w:rsidRDefault="0056266F" w:rsidP="0056266F">
            <w:pPr>
              <w:rPr>
                <w:rFonts w:ascii="Cambria" w:hAnsi="Cambria"/>
              </w:rPr>
            </w:pPr>
          </w:p>
        </w:tc>
        <w:tc>
          <w:tcPr>
            <w:tcW w:w="1048" w:type="pct"/>
            <w:gridSpan w:val="2"/>
          </w:tcPr>
          <w:p w14:paraId="098058DF" w14:textId="77777777" w:rsidR="0056266F" w:rsidRPr="004D651E" w:rsidRDefault="0056266F" w:rsidP="0056266F">
            <w:pPr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Retinal Pathologies</w:t>
            </w:r>
          </w:p>
          <w:p w14:paraId="1BDE16F1" w14:textId="77777777" w:rsidR="0056266F" w:rsidRPr="004D651E" w:rsidRDefault="0056266F" w:rsidP="0056266F">
            <w:pPr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 xml:space="preserve">- </w:t>
            </w:r>
            <w:proofErr w:type="gramStart"/>
            <w:r w:rsidRPr="004D651E">
              <w:rPr>
                <w:rFonts w:ascii="Cambria" w:hAnsi="Cambria"/>
              </w:rPr>
              <w:t>retinopathy</w:t>
            </w:r>
            <w:proofErr w:type="gramEnd"/>
            <w:r w:rsidRPr="004D651E">
              <w:rPr>
                <w:rFonts w:ascii="Cambria" w:hAnsi="Cambria"/>
              </w:rPr>
              <w:t xml:space="preserve"> of prematurity</w:t>
            </w:r>
          </w:p>
          <w:p w14:paraId="3222CA4F" w14:textId="77777777" w:rsidR="0056266F" w:rsidRPr="004D651E" w:rsidRDefault="0056266F" w:rsidP="0056266F">
            <w:pPr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 xml:space="preserve">- </w:t>
            </w:r>
            <w:proofErr w:type="gramStart"/>
            <w:r w:rsidRPr="004D651E">
              <w:rPr>
                <w:rFonts w:ascii="Cambria" w:hAnsi="Cambria"/>
              </w:rPr>
              <w:t>retinitis</w:t>
            </w:r>
            <w:proofErr w:type="gramEnd"/>
            <w:r w:rsidRPr="004D651E">
              <w:rPr>
                <w:rFonts w:ascii="Cambria" w:hAnsi="Cambria"/>
              </w:rPr>
              <w:t xml:space="preserve"> </w:t>
            </w:r>
            <w:proofErr w:type="spellStart"/>
            <w:r w:rsidRPr="004D651E">
              <w:rPr>
                <w:rFonts w:ascii="Cambria" w:hAnsi="Cambria"/>
              </w:rPr>
              <w:t>pigmentosa</w:t>
            </w:r>
            <w:proofErr w:type="spellEnd"/>
          </w:p>
        </w:tc>
        <w:tc>
          <w:tcPr>
            <w:tcW w:w="990" w:type="pct"/>
            <w:gridSpan w:val="2"/>
          </w:tcPr>
          <w:p w14:paraId="7BB7F95C" w14:textId="77777777" w:rsidR="0056266F" w:rsidRPr="004D651E" w:rsidRDefault="0056266F" w:rsidP="0056266F">
            <w:pPr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Optic Nerve Pathologies</w:t>
            </w:r>
          </w:p>
          <w:p w14:paraId="5BE63542" w14:textId="77777777" w:rsidR="0056266F" w:rsidRPr="004D651E" w:rsidRDefault="0056266F" w:rsidP="0056266F">
            <w:pPr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 xml:space="preserve">- </w:t>
            </w:r>
            <w:proofErr w:type="gramStart"/>
            <w:r w:rsidRPr="004D651E">
              <w:rPr>
                <w:rFonts w:ascii="Cambria" w:hAnsi="Cambria"/>
              </w:rPr>
              <w:t>optic</w:t>
            </w:r>
            <w:proofErr w:type="gramEnd"/>
            <w:r w:rsidRPr="004D651E">
              <w:rPr>
                <w:rFonts w:ascii="Cambria" w:hAnsi="Cambria"/>
              </w:rPr>
              <w:t xml:space="preserve"> nerve hypoplasia</w:t>
            </w:r>
          </w:p>
          <w:p w14:paraId="2996021D" w14:textId="77777777" w:rsidR="0056266F" w:rsidRPr="004D651E" w:rsidRDefault="0056266F" w:rsidP="0056266F">
            <w:pPr>
              <w:pStyle w:val="ListParagraph"/>
              <w:rPr>
                <w:rFonts w:ascii="Cambria" w:hAnsi="Cambria"/>
              </w:rPr>
            </w:pPr>
          </w:p>
        </w:tc>
        <w:tc>
          <w:tcPr>
            <w:tcW w:w="962" w:type="pct"/>
            <w:gridSpan w:val="2"/>
          </w:tcPr>
          <w:p w14:paraId="7ADBE3E7" w14:textId="77777777" w:rsidR="0056266F" w:rsidRPr="004D651E" w:rsidRDefault="0056266F" w:rsidP="0056266F">
            <w:pPr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Cortical Visual Impairment</w:t>
            </w:r>
          </w:p>
        </w:tc>
        <w:tc>
          <w:tcPr>
            <w:tcW w:w="993" w:type="pct"/>
            <w:gridSpan w:val="2"/>
          </w:tcPr>
          <w:p w14:paraId="60C31F29" w14:textId="77777777" w:rsidR="0056266F" w:rsidRPr="004D651E" w:rsidRDefault="0056266F" w:rsidP="0056266F">
            <w:pPr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Muscular Pathologies</w:t>
            </w:r>
          </w:p>
          <w:p w14:paraId="388F46AE" w14:textId="77777777" w:rsidR="0056266F" w:rsidRPr="004D651E" w:rsidRDefault="0056266F" w:rsidP="0056266F">
            <w:pPr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 xml:space="preserve">- </w:t>
            </w:r>
            <w:proofErr w:type="gramStart"/>
            <w:r w:rsidRPr="004D651E">
              <w:rPr>
                <w:rFonts w:ascii="Cambria" w:hAnsi="Cambria"/>
              </w:rPr>
              <w:t>strabismus</w:t>
            </w:r>
            <w:proofErr w:type="gramEnd"/>
          </w:p>
          <w:p w14:paraId="6B97526E" w14:textId="77777777" w:rsidR="0056266F" w:rsidRPr="004D651E" w:rsidRDefault="0056266F" w:rsidP="0056266F">
            <w:pPr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 xml:space="preserve">- </w:t>
            </w:r>
            <w:proofErr w:type="spellStart"/>
            <w:proofErr w:type="gramStart"/>
            <w:r w:rsidRPr="004D651E">
              <w:rPr>
                <w:rFonts w:ascii="Cambria" w:hAnsi="Cambria"/>
              </w:rPr>
              <w:t>nystagmus</w:t>
            </w:r>
            <w:proofErr w:type="spellEnd"/>
            <w:proofErr w:type="gramEnd"/>
          </w:p>
        </w:tc>
      </w:tr>
      <w:tr w:rsidR="0056266F" w:rsidRPr="004D651E" w14:paraId="70AD89C4" w14:textId="77777777" w:rsidTr="0056266F">
        <w:trPr>
          <w:gridAfter w:val="1"/>
          <w:wAfter w:w="12" w:type="pct"/>
        </w:trPr>
        <w:tc>
          <w:tcPr>
            <w:tcW w:w="4988" w:type="pct"/>
            <w:gridSpan w:val="8"/>
            <w:tcBorders>
              <w:left w:val="nil"/>
              <w:right w:val="nil"/>
            </w:tcBorders>
          </w:tcPr>
          <w:p w14:paraId="33F511BB" w14:textId="77777777" w:rsidR="0056266F" w:rsidRPr="004D651E" w:rsidRDefault="0056266F" w:rsidP="0056266F">
            <w:pPr>
              <w:rPr>
                <w:rFonts w:ascii="Cambria" w:hAnsi="Cambria"/>
              </w:rPr>
            </w:pPr>
          </w:p>
          <w:p w14:paraId="5BB60368" w14:textId="77777777" w:rsidR="0056266F" w:rsidRPr="004D651E" w:rsidRDefault="0056266F" w:rsidP="0056266F">
            <w:pPr>
              <w:rPr>
                <w:rFonts w:ascii="Cambria" w:hAnsi="Cambria"/>
                <w:b/>
              </w:rPr>
            </w:pPr>
            <w:r w:rsidRPr="004D651E">
              <w:rPr>
                <w:rFonts w:ascii="Cambria" w:hAnsi="Cambria"/>
                <w:b/>
              </w:rPr>
              <w:t>Assessments:</w:t>
            </w:r>
          </w:p>
        </w:tc>
      </w:tr>
      <w:tr w:rsidR="0056266F" w:rsidRPr="004D651E" w14:paraId="3BC9A838" w14:textId="77777777" w:rsidTr="0056266F">
        <w:trPr>
          <w:gridAfter w:val="1"/>
          <w:wAfter w:w="12" w:type="pct"/>
        </w:trPr>
        <w:tc>
          <w:tcPr>
            <w:tcW w:w="4988" w:type="pct"/>
            <w:gridSpan w:val="8"/>
          </w:tcPr>
          <w:p w14:paraId="0DA50220" w14:textId="3687199E" w:rsidR="0056266F" w:rsidRPr="004D651E" w:rsidRDefault="00904526" w:rsidP="00904526">
            <w:pPr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 xml:space="preserve">1. </w:t>
            </w:r>
            <w:r w:rsidR="0056266F" w:rsidRPr="004D651E">
              <w:rPr>
                <w:rFonts w:ascii="Cambria" w:hAnsi="Cambria"/>
              </w:rPr>
              <w:t xml:space="preserve">Functional Vision Assessment </w:t>
            </w:r>
          </w:p>
          <w:p w14:paraId="2774EC1E" w14:textId="71EB6997" w:rsidR="00904526" w:rsidRPr="004D651E" w:rsidRDefault="00904526" w:rsidP="00904526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 xml:space="preserve">Usually the first test done on VI children. It combines formal visual acuity tests with informal evaluations of use of sight. Differentiation between near, intermediate, and far distance tasks. </w:t>
            </w:r>
          </w:p>
          <w:p w14:paraId="10EC8502" w14:textId="77777777" w:rsidR="0056266F" w:rsidRPr="004D651E" w:rsidRDefault="0056266F" w:rsidP="0056266F">
            <w:pPr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2. Learning Media Assessment</w:t>
            </w:r>
          </w:p>
          <w:p w14:paraId="0028E444" w14:textId="59BBFECA" w:rsidR="0056266F" w:rsidRPr="004D651E" w:rsidRDefault="00904526" w:rsidP="0056266F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 xml:space="preserve">Usually done in school setting or after age 3. Tests and observations are done to assess use of all senses to determine whether the child should be primarily </w:t>
            </w:r>
            <w:proofErr w:type="gramStart"/>
            <w:r w:rsidRPr="004D651E">
              <w:rPr>
                <w:rFonts w:ascii="Cambria" w:hAnsi="Cambria"/>
              </w:rPr>
              <w:t>a braille</w:t>
            </w:r>
            <w:proofErr w:type="gramEnd"/>
            <w:r w:rsidRPr="004D651E">
              <w:rPr>
                <w:rFonts w:ascii="Cambria" w:hAnsi="Cambria"/>
              </w:rPr>
              <w:t xml:space="preserve"> or print reader. </w:t>
            </w:r>
          </w:p>
        </w:tc>
      </w:tr>
      <w:tr w:rsidR="0056266F" w:rsidRPr="004D651E" w14:paraId="5294F07A" w14:textId="77777777" w:rsidTr="0056266F">
        <w:trPr>
          <w:gridAfter w:val="1"/>
          <w:wAfter w:w="12" w:type="pct"/>
        </w:trPr>
        <w:tc>
          <w:tcPr>
            <w:tcW w:w="4988" w:type="pct"/>
            <w:gridSpan w:val="8"/>
            <w:tcBorders>
              <w:left w:val="nil"/>
              <w:right w:val="nil"/>
            </w:tcBorders>
          </w:tcPr>
          <w:p w14:paraId="424749EE" w14:textId="77777777" w:rsidR="0056266F" w:rsidRPr="004D651E" w:rsidRDefault="0056266F" w:rsidP="0056266F">
            <w:pPr>
              <w:rPr>
                <w:rFonts w:ascii="Cambria" w:hAnsi="Cambria"/>
                <w:b/>
              </w:rPr>
            </w:pPr>
          </w:p>
          <w:p w14:paraId="43EC12AB" w14:textId="77777777" w:rsidR="0056266F" w:rsidRPr="004D651E" w:rsidRDefault="0056266F" w:rsidP="0056266F">
            <w:pPr>
              <w:rPr>
                <w:rFonts w:ascii="Cambria" w:hAnsi="Cambria"/>
                <w:b/>
              </w:rPr>
            </w:pPr>
            <w:r w:rsidRPr="004D651E">
              <w:rPr>
                <w:rFonts w:ascii="Cambria" w:hAnsi="Cambria"/>
                <w:b/>
              </w:rPr>
              <w:t>Expanded Core Curriculum:</w:t>
            </w:r>
          </w:p>
        </w:tc>
      </w:tr>
      <w:tr w:rsidR="0056266F" w:rsidRPr="004D651E" w14:paraId="2214B17E" w14:textId="77777777" w:rsidTr="0056266F">
        <w:trPr>
          <w:gridAfter w:val="1"/>
          <w:wAfter w:w="12" w:type="pct"/>
          <w:trHeight w:val="2069"/>
        </w:trPr>
        <w:tc>
          <w:tcPr>
            <w:tcW w:w="2494" w:type="pct"/>
            <w:gridSpan w:val="4"/>
          </w:tcPr>
          <w:p w14:paraId="36DA67AA" w14:textId="77777777" w:rsidR="0056266F" w:rsidRPr="004D651E" w:rsidRDefault="0056266F" w:rsidP="0056266F">
            <w:pPr>
              <w:spacing w:line="360" w:lineRule="auto"/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1. Compensatory or Functional Academic Skills</w:t>
            </w:r>
          </w:p>
          <w:p w14:paraId="73C7BB72" w14:textId="77777777" w:rsidR="0056266F" w:rsidRPr="004D651E" w:rsidRDefault="0056266F" w:rsidP="0056266F">
            <w:pPr>
              <w:spacing w:line="360" w:lineRule="auto"/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2. Orientation and Mobility</w:t>
            </w:r>
          </w:p>
          <w:p w14:paraId="506F0AAF" w14:textId="77777777" w:rsidR="0056266F" w:rsidRPr="004D651E" w:rsidRDefault="0056266F" w:rsidP="0056266F">
            <w:pPr>
              <w:spacing w:line="360" w:lineRule="auto"/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3. Social Interaction Skills</w:t>
            </w:r>
          </w:p>
          <w:p w14:paraId="4EF9C898" w14:textId="77777777" w:rsidR="0056266F" w:rsidRPr="004D651E" w:rsidRDefault="0056266F" w:rsidP="0056266F">
            <w:pPr>
              <w:spacing w:line="360" w:lineRule="auto"/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4. Independent Living Skills</w:t>
            </w:r>
          </w:p>
          <w:p w14:paraId="5F915412" w14:textId="77777777" w:rsidR="0056266F" w:rsidRPr="004D651E" w:rsidRDefault="0056266F" w:rsidP="0056266F">
            <w:pPr>
              <w:spacing w:line="360" w:lineRule="auto"/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5. Recreation and Leisure Skills</w:t>
            </w:r>
          </w:p>
          <w:p w14:paraId="6553231C" w14:textId="77777777" w:rsidR="0056266F" w:rsidRPr="004D651E" w:rsidRDefault="0056266F" w:rsidP="0056266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494" w:type="pct"/>
            <w:gridSpan w:val="4"/>
          </w:tcPr>
          <w:p w14:paraId="4176CA94" w14:textId="77777777" w:rsidR="0056266F" w:rsidRPr="004D651E" w:rsidRDefault="0056266F" w:rsidP="0056266F">
            <w:pPr>
              <w:spacing w:line="360" w:lineRule="auto"/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6. Career Education</w:t>
            </w:r>
          </w:p>
          <w:p w14:paraId="05466EB4" w14:textId="77777777" w:rsidR="0056266F" w:rsidRPr="004D651E" w:rsidRDefault="0056266F" w:rsidP="0056266F">
            <w:pPr>
              <w:spacing w:line="360" w:lineRule="auto"/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7. Technology</w:t>
            </w:r>
          </w:p>
          <w:p w14:paraId="7A11A82F" w14:textId="77777777" w:rsidR="0056266F" w:rsidRPr="004D651E" w:rsidRDefault="0056266F" w:rsidP="0056266F">
            <w:pPr>
              <w:spacing w:line="360" w:lineRule="auto"/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8. Sensory Efficiency Skills</w:t>
            </w:r>
          </w:p>
          <w:p w14:paraId="126E0724" w14:textId="77777777" w:rsidR="0056266F" w:rsidRPr="004D651E" w:rsidRDefault="0056266F" w:rsidP="0056266F">
            <w:pPr>
              <w:spacing w:line="360" w:lineRule="auto"/>
              <w:rPr>
                <w:rFonts w:ascii="Cambria" w:hAnsi="Cambria"/>
              </w:rPr>
            </w:pPr>
            <w:r w:rsidRPr="004D651E">
              <w:rPr>
                <w:rFonts w:ascii="Cambria" w:hAnsi="Cambria"/>
              </w:rPr>
              <w:t>9. Self Determination</w:t>
            </w:r>
          </w:p>
        </w:tc>
      </w:tr>
      <w:tr w:rsidR="0056266F" w:rsidRPr="004D651E" w14:paraId="7BD7A316" w14:textId="77777777" w:rsidTr="0056266F">
        <w:trPr>
          <w:gridAfter w:val="1"/>
          <w:wAfter w:w="12" w:type="pct"/>
        </w:trPr>
        <w:tc>
          <w:tcPr>
            <w:tcW w:w="4988" w:type="pct"/>
            <w:gridSpan w:val="8"/>
            <w:tcBorders>
              <w:left w:val="nil"/>
              <w:right w:val="nil"/>
            </w:tcBorders>
          </w:tcPr>
          <w:p w14:paraId="0EE9F835" w14:textId="77777777" w:rsidR="0056266F" w:rsidRPr="004D651E" w:rsidRDefault="0056266F" w:rsidP="0056266F">
            <w:pPr>
              <w:rPr>
                <w:rFonts w:ascii="Cambria" w:hAnsi="Cambria"/>
                <w:b/>
              </w:rPr>
            </w:pPr>
          </w:p>
          <w:p w14:paraId="40E3BD08" w14:textId="77777777" w:rsidR="0056266F" w:rsidRPr="004D651E" w:rsidRDefault="0056266F" w:rsidP="0056266F">
            <w:pPr>
              <w:rPr>
                <w:rFonts w:ascii="Cambria" w:hAnsi="Cambria"/>
                <w:b/>
              </w:rPr>
            </w:pPr>
            <w:r w:rsidRPr="004D651E">
              <w:rPr>
                <w:rFonts w:ascii="Cambria" w:hAnsi="Cambria"/>
                <w:b/>
              </w:rPr>
              <w:t>Social Accommodations:</w:t>
            </w:r>
          </w:p>
        </w:tc>
      </w:tr>
      <w:tr w:rsidR="0056266F" w:rsidRPr="004D651E" w14:paraId="3A9ACC7C" w14:textId="77777777" w:rsidTr="004D651E">
        <w:trPr>
          <w:gridAfter w:val="1"/>
          <w:wAfter w:w="12" w:type="pct"/>
          <w:trHeight w:val="4166"/>
        </w:trPr>
        <w:tc>
          <w:tcPr>
            <w:tcW w:w="4988" w:type="pct"/>
            <w:gridSpan w:val="8"/>
          </w:tcPr>
          <w:p w14:paraId="0BBC5D08" w14:textId="5449A9FC" w:rsidR="00904526" w:rsidRPr="004D651E" w:rsidRDefault="00904526" w:rsidP="0090452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</w:rPr>
            </w:pPr>
            <w:r w:rsidRPr="004D651E">
              <w:rPr>
                <w:rFonts w:ascii="Cambria" w:eastAsia="Times New Roman" w:hAnsi="Cambria" w:cs="Times New Roman"/>
              </w:rPr>
              <w:t>Integrate appreciation for VI people into your curriculum</w:t>
            </w:r>
          </w:p>
          <w:p w14:paraId="290B1D96" w14:textId="3C387978" w:rsidR="00904526" w:rsidRPr="004D651E" w:rsidRDefault="00904526" w:rsidP="0090452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</w:rPr>
            </w:pPr>
            <w:r w:rsidRPr="004D651E">
              <w:rPr>
                <w:rFonts w:ascii="Cambria" w:eastAsia="Times New Roman" w:hAnsi="Cambria" w:cs="Times New Roman"/>
              </w:rPr>
              <w:t xml:space="preserve">Encourage VI students or volunteers to teach their class about assistive tools and technology </w:t>
            </w:r>
          </w:p>
          <w:p w14:paraId="21222BFC" w14:textId="571B8E71" w:rsidR="00904526" w:rsidRPr="004D651E" w:rsidRDefault="0056266F" w:rsidP="0090452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</w:rPr>
            </w:pPr>
            <w:r w:rsidRPr="004D651E">
              <w:rPr>
                <w:rFonts w:ascii="Cambria" w:eastAsia="Times New Roman" w:hAnsi="Cambria" w:cs="Times New Roman"/>
              </w:rPr>
              <w:t>When you enter a room</w:t>
            </w:r>
            <w:r w:rsidR="00075F44">
              <w:rPr>
                <w:rFonts w:ascii="Cambria" w:eastAsia="Times New Roman" w:hAnsi="Cambria" w:cs="Times New Roman"/>
              </w:rPr>
              <w:t xml:space="preserve"> with visually impaired people</w:t>
            </w:r>
            <w:r w:rsidRPr="004D651E">
              <w:rPr>
                <w:rFonts w:ascii="Cambria" w:eastAsia="Times New Roman" w:hAnsi="Cambria" w:cs="Times New Roman"/>
              </w:rPr>
              <w:t xml:space="preserve">, announce your presence </w:t>
            </w:r>
          </w:p>
          <w:p w14:paraId="188F2E00" w14:textId="77777777" w:rsidR="00904526" w:rsidRPr="004D651E" w:rsidRDefault="0056266F" w:rsidP="0090452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</w:rPr>
            </w:pPr>
            <w:r w:rsidRPr="004D651E">
              <w:rPr>
                <w:rFonts w:ascii="Cambria" w:eastAsia="Times New Roman" w:hAnsi="Cambria" w:cs="Times New Roman"/>
              </w:rPr>
              <w:t xml:space="preserve">Identify yourself by name when you start talking. For example, "Hi, Jane, it's Kaila." </w:t>
            </w:r>
          </w:p>
          <w:p w14:paraId="1A0AD893" w14:textId="77777777" w:rsidR="00904526" w:rsidRPr="004D651E" w:rsidRDefault="0056266F" w:rsidP="0090452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</w:rPr>
            </w:pPr>
            <w:r w:rsidRPr="004D651E">
              <w:rPr>
                <w:rFonts w:ascii="Cambria" w:eastAsia="Times New Roman" w:hAnsi="Cambria" w:cs="Times New Roman"/>
              </w:rPr>
              <w:t>Speak clearly and directly, and look at the person when addressing him or her</w:t>
            </w:r>
          </w:p>
          <w:p w14:paraId="79366705" w14:textId="77777777" w:rsidR="00904526" w:rsidRPr="004D651E" w:rsidRDefault="0056266F" w:rsidP="0090452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</w:rPr>
            </w:pPr>
            <w:r w:rsidRPr="004D651E">
              <w:rPr>
                <w:rFonts w:ascii="Cambria" w:eastAsia="Times New Roman" w:hAnsi="Cambria" w:cs="Times New Roman"/>
              </w:rPr>
              <w:t xml:space="preserve">Use natural conversational tone and speed. </w:t>
            </w:r>
          </w:p>
          <w:p w14:paraId="14D231AB" w14:textId="12B299C4" w:rsidR="00904526" w:rsidRPr="004D651E" w:rsidRDefault="0056266F" w:rsidP="0090452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</w:rPr>
            </w:pPr>
            <w:r w:rsidRPr="004D651E">
              <w:rPr>
                <w:rFonts w:ascii="Cambria" w:eastAsia="Times New Roman" w:hAnsi="Cambria" w:cs="Times New Roman"/>
              </w:rPr>
              <w:t>Address the person by name, so he or she will immediately know th</w:t>
            </w:r>
            <w:r w:rsidR="004D651E">
              <w:rPr>
                <w:rFonts w:ascii="Cambria" w:eastAsia="Times New Roman" w:hAnsi="Cambria" w:cs="Times New Roman"/>
              </w:rPr>
              <w:t xml:space="preserve">at you're talking to </w:t>
            </w:r>
            <w:r w:rsidR="00075F44">
              <w:rPr>
                <w:rFonts w:ascii="Cambria" w:eastAsia="Times New Roman" w:hAnsi="Cambria" w:cs="Times New Roman"/>
              </w:rPr>
              <w:t>them</w:t>
            </w:r>
          </w:p>
          <w:p w14:paraId="322942D0" w14:textId="77777777" w:rsidR="00904526" w:rsidRPr="004D651E" w:rsidRDefault="0056266F" w:rsidP="0090452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</w:rPr>
            </w:pPr>
            <w:r w:rsidRPr="004D651E">
              <w:rPr>
                <w:rFonts w:ascii="Cambria" w:eastAsia="Times New Roman" w:hAnsi="Cambria" w:cs="Times New Roman"/>
              </w:rPr>
              <w:t>Be an active listener. Respond with questions and comments to keep the conversation going. Take care to vocalize your interest ("Yes … I see … I understand," etc.).</w:t>
            </w:r>
          </w:p>
          <w:p w14:paraId="2A702AD3" w14:textId="77777777" w:rsidR="00904526" w:rsidRPr="004D651E" w:rsidRDefault="0056266F" w:rsidP="0090452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</w:rPr>
            </w:pPr>
            <w:r w:rsidRPr="004D651E">
              <w:rPr>
                <w:rFonts w:ascii="Cambria" w:eastAsia="Times New Roman" w:hAnsi="Cambria" w:cs="Times New Roman"/>
              </w:rPr>
              <w:t xml:space="preserve">Say when you're leaving a room and where you're going, if appropriate. For example, say, "I'm going to the Computer Lab to get the page I just printed for you." </w:t>
            </w:r>
          </w:p>
          <w:p w14:paraId="486B9534" w14:textId="5DC70551" w:rsidR="00904526" w:rsidRPr="004D651E" w:rsidRDefault="0056266F" w:rsidP="0090452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</w:rPr>
            </w:pPr>
            <w:r w:rsidRPr="004D651E">
              <w:rPr>
                <w:rFonts w:ascii="Cambria" w:eastAsia="Times New Roman" w:hAnsi="Cambria" w:cs="Times New Roman"/>
              </w:rPr>
              <w:t xml:space="preserve">Indicate the end of a conversation so that the person you've been talking to </w:t>
            </w:r>
            <w:r w:rsidR="004D651E">
              <w:rPr>
                <w:rFonts w:ascii="Cambria" w:eastAsia="Times New Roman" w:hAnsi="Cambria" w:cs="Times New Roman"/>
              </w:rPr>
              <w:t>won’t keep talking</w:t>
            </w:r>
          </w:p>
          <w:p w14:paraId="29DA9A21" w14:textId="1D89A079" w:rsidR="00904526" w:rsidRPr="004D651E" w:rsidRDefault="004D651E" w:rsidP="0090452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</w:rPr>
            </w:pPr>
            <w:r>
              <w:rPr>
                <w:rFonts w:ascii="Cambria" w:hAnsi="Cambria"/>
              </w:rPr>
              <w:t xml:space="preserve">Don’t worry about using common </w:t>
            </w:r>
            <w:r w:rsidR="0056266F" w:rsidRPr="004D651E">
              <w:rPr>
                <w:rFonts w:ascii="Cambria" w:hAnsi="Cambria"/>
              </w:rPr>
              <w:t xml:space="preserve">words and phrases like “look,” “see,” or “watching TV” </w:t>
            </w:r>
          </w:p>
          <w:p w14:paraId="710DD46A" w14:textId="4E78CF7A" w:rsidR="0056266F" w:rsidRPr="004D651E" w:rsidRDefault="0056266F" w:rsidP="0056266F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2"/>
                <w:szCs w:val="20"/>
              </w:rPr>
            </w:pPr>
            <w:r w:rsidRPr="004D651E">
              <w:rPr>
                <w:rFonts w:ascii="Cambria" w:hAnsi="Cambria"/>
              </w:rPr>
              <w:t>If a person looks as though they may need assistance, ask. They will tell you if they do.</w:t>
            </w:r>
          </w:p>
        </w:tc>
      </w:tr>
    </w:tbl>
    <w:p w14:paraId="68B5878F" w14:textId="77777777" w:rsidR="00182689" w:rsidRPr="004D651E" w:rsidRDefault="00182689" w:rsidP="00182689">
      <w:pPr>
        <w:jc w:val="center"/>
        <w:rPr>
          <w:rFonts w:ascii="Cambria" w:hAnsi="Cambria"/>
          <w:b/>
          <w:sz w:val="36"/>
        </w:rPr>
      </w:pPr>
      <w:r w:rsidRPr="004D651E">
        <w:rPr>
          <w:rFonts w:ascii="Cambria" w:hAnsi="Cambria"/>
          <w:b/>
          <w:sz w:val="36"/>
        </w:rPr>
        <w:t>Vis</w:t>
      </w:r>
      <w:bookmarkStart w:id="0" w:name="_GoBack"/>
      <w:bookmarkEnd w:id="0"/>
      <w:r w:rsidRPr="004D651E">
        <w:rPr>
          <w:rFonts w:ascii="Cambria" w:hAnsi="Cambria"/>
          <w:b/>
          <w:sz w:val="36"/>
        </w:rPr>
        <w:t>ual Impairments</w:t>
      </w:r>
    </w:p>
    <w:p w14:paraId="68029B38" w14:textId="588F7D6F" w:rsidR="00182689" w:rsidRPr="004D651E" w:rsidRDefault="00F25A60">
      <w:pPr>
        <w:rPr>
          <w:rFonts w:ascii="Cambria" w:hAnsi="Cambria"/>
          <w:b/>
        </w:rPr>
      </w:pPr>
      <w:r w:rsidRPr="004D651E">
        <w:rPr>
          <w:rFonts w:ascii="Cambria" w:hAnsi="Cambria"/>
          <w:b/>
        </w:rPr>
        <w:t>Definitions:</w:t>
      </w:r>
    </w:p>
    <w:sectPr w:rsidR="00182689" w:rsidRPr="004D651E" w:rsidSect="00182689">
      <w:pgSz w:w="12240" w:h="15840"/>
      <w:pgMar w:top="54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1C49A" w14:textId="77777777" w:rsidR="00327B20" w:rsidRDefault="00327B20" w:rsidP="00182689">
      <w:r>
        <w:separator/>
      </w:r>
    </w:p>
  </w:endnote>
  <w:endnote w:type="continuationSeparator" w:id="0">
    <w:p w14:paraId="44E95120" w14:textId="77777777" w:rsidR="00327B20" w:rsidRDefault="00327B20" w:rsidP="0018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9949A" w14:textId="77777777" w:rsidR="00327B20" w:rsidRDefault="00327B20" w:rsidP="00182689">
      <w:r>
        <w:separator/>
      </w:r>
    </w:p>
  </w:footnote>
  <w:footnote w:type="continuationSeparator" w:id="0">
    <w:p w14:paraId="0FDC0CF5" w14:textId="77777777" w:rsidR="00327B20" w:rsidRDefault="00327B20" w:rsidP="00182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A8F"/>
    <w:multiLevelType w:val="multilevel"/>
    <w:tmpl w:val="049E7F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A58D0"/>
    <w:multiLevelType w:val="multilevel"/>
    <w:tmpl w:val="F3AA60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D19FE"/>
    <w:multiLevelType w:val="multilevel"/>
    <w:tmpl w:val="BD7E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61716"/>
    <w:multiLevelType w:val="multilevel"/>
    <w:tmpl w:val="D1D80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20B1D"/>
    <w:multiLevelType w:val="multilevel"/>
    <w:tmpl w:val="1B26C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E52D2"/>
    <w:multiLevelType w:val="multilevel"/>
    <w:tmpl w:val="18B08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AF2793"/>
    <w:multiLevelType w:val="multilevel"/>
    <w:tmpl w:val="CE4A7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130321D"/>
    <w:multiLevelType w:val="hybridMultilevel"/>
    <w:tmpl w:val="2AC0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2076A"/>
    <w:multiLevelType w:val="multilevel"/>
    <w:tmpl w:val="2F58C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148E5"/>
    <w:multiLevelType w:val="hybridMultilevel"/>
    <w:tmpl w:val="CE4845C6"/>
    <w:lvl w:ilvl="0" w:tplc="5E2E61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D17FD"/>
    <w:multiLevelType w:val="hybridMultilevel"/>
    <w:tmpl w:val="0624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89"/>
    <w:rsid w:val="00075F44"/>
    <w:rsid w:val="00182689"/>
    <w:rsid w:val="002445AE"/>
    <w:rsid w:val="00327B20"/>
    <w:rsid w:val="003423D7"/>
    <w:rsid w:val="004D651E"/>
    <w:rsid w:val="0056266F"/>
    <w:rsid w:val="00564A46"/>
    <w:rsid w:val="006B58FB"/>
    <w:rsid w:val="0088630B"/>
    <w:rsid w:val="00904526"/>
    <w:rsid w:val="00973BB1"/>
    <w:rsid w:val="00B03DD9"/>
    <w:rsid w:val="00E14999"/>
    <w:rsid w:val="00E21CBA"/>
    <w:rsid w:val="00EC0121"/>
    <w:rsid w:val="00F2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553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2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89"/>
  </w:style>
  <w:style w:type="paragraph" w:styleId="Footer">
    <w:name w:val="footer"/>
    <w:basedOn w:val="Normal"/>
    <w:link w:val="FooterChar"/>
    <w:uiPriority w:val="99"/>
    <w:unhideWhenUsed/>
    <w:rsid w:val="00182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89"/>
  </w:style>
  <w:style w:type="paragraph" w:styleId="ListParagraph">
    <w:name w:val="List Paragraph"/>
    <w:basedOn w:val="Normal"/>
    <w:uiPriority w:val="34"/>
    <w:qFormat/>
    <w:rsid w:val="00973BB1"/>
    <w:pPr>
      <w:ind w:left="720"/>
      <w:contextualSpacing/>
    </w:pPr>
  </w:style>
  <w:style w:type="paragraph" w:styleId="BodyText">
    <w:name w:val="Body Text"/>
    <w:basedOn w:val="Normal"/>
    <w:link w:val="BodyTextChar"/>
    <w:rsid w:val="0056266F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6266F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2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89"/>
  </w:style>
  <w:style w:type="paragraph" w:styleId="Footer">
    <w:name w:val="footer"/>
    <w:basedOn w:val="Normal"/>
    <w:link w:val="FooterChar"/>
    <w:uiPriority w:val="99"/>
    <w:unhideWhenUsed/>
    <w:rsid w:val="00182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89"/>
  </w:style>
  <w:style w:type="paragraph" w:styleId="ListParagraph">
    <w:name w:val="List Paragraph"/>
    <w:basedOn w:val="Normal"/>
    <w:uiPriority w:val="34"/>
    <w:qFormat/>
    <w:rsid w:val="00973BB1"/>
    <w:pPr>
      <w:ind w:left="720"/>
      <w:contextualSpacing/>
    </w:pPr>
  </w:style>
  <w:style w:type="paragraph" w:styleId="BodyText">
    <w:name w:val="Body Text"/>
    <w:basedOn w:val="Normal"/>
    <w:link w:val="BodyTextChar"/>
    <w:rsid w:val="0056266F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6266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40FFB1C-426B-4A49-9841-C5E66C17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2103</Characters>
  <Application>Microsoft Macintosh Word</Application>
  <DocSecurity>0</DocSecurity>
  <Lines>17</Lines>
  <Paragraphs>4</Paragraphs>
  <ScaleCrop>false</ScaleCrop>
  <Company> 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Sanford</dc:creator>
  <cp:keywords/>
  <dc:description/>
  <cp:lastModifiedBy>Kaila Sanford</cp:lastModifiedBy>
  <cp:revision>2</cp:revision>
  <dcterms:created xsi:type="dcterms:W3CDTF">2014-12-01T22:02:00Z</dcterms:created>
  <dcterms:modified xsi:type="dcterms:W3CDTF">2014-12-01T22:02:00Z</dcterms:modified>
</cp:coreProperties>
</file>